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18BEE" w14:textId="0B31B029" w:rsidR="00AF508E" w:rsidRPr="00AF508E" w:rsidRDefault="00AF508E" w:rsidP="00AF508E">
      <w:pPr>
        <w:rPr>
          <w:b/>
          <w:bCs/>
        </w:rPr>
      </w:pPr>
      <w:r w:rsidRPr="00AF508E">
        <w:t xml:space="preserve">A Vitae </w:t>
      </w:r>
      <w:proofErr w:type="spellStart"/>
      <w:r w:rsidRPr="00AF508E">
        <w:t>Professionals</w:t>
      </w:r>
      <w:proofErr w:type="spellEnd"/>
      <w:r w:rsidRPr="00AF508E">
        <w:t>®, maior empresa de recrutamento Portuguesa em saúde (com mais de 3000 candidatos colocados em 7 anos) está a recrutar Enfermeiros</w:t>
      </w:r>
      <w:r w:rsidRPr="00AF508E">
        <w:t xml:space="preserve"> </w:t>
      </w:r>
      <w:r w:rsidRPr="00AF508E">
        <w:t>com ou sem registo no NMC para trabalhar no</w:t>
      </w:r>
      <w:r w:rsidRPr="00AF508E">
        <w:rPr>
          <w:b/>
          <w:bCs/>
        </w:rPr>
        <w:t xml:space="preserve"> </w:t>
      </w:r>
      <w:proofErr w:type="spellStart"/>
      <w:r w:rsidRPr="00AF508E">
        <w:rPr>
          <w:b/>
          <w:bCs/>
        </w:rPr>
        <w:t>University</w:t>
      </w:r>
      <w:proofErr w:type="spellEnd"/>
      <w:r w:rsidRPr="00AF508E">
        <w:rPr>
          <w:b/>
          <w:bCs/>
        </w:rPr>
        <w:t xml:space="preserve"> Hospital Southampton NHS Foundation Trust.</w:t>
      </w:r>
    </w:p>
    <w:p w14:paraId="4493D940" w14:textId="0E6BA8CB" w:rsidR="001F3C79" w:rsidRDefault="00AF508E" w:rsidP="00AF508E">
      <w:r>
        <w:t>Excelente oportunidade para quem ainda não está inscrito no NMC.</w:t>
      </w:r>
    </w:p>
    <w:p w14:paraId="53373FB9" w14:textId="09947D18" w:rsidR="00AF508E" w:rsidRDefault="00AF508E" w:rsidP="00AF508E"/>
    <w:p w14:paraId="18E0E849" w14:textId="77777777" w:rsidR="00AF508E" w:rsidRPr="00AF508E" w:rsidRDefault="00AF508E" w:rsidP="00AF508E">
      <w:pPr>
        <w:rPr>
          <w:b/>
          <w:bCs/>
        </w:rPr>
      </w:pPr>
      <w:r w:rsidRPr="00AF508E">
        <w:rPr>
          <w:b/>
          <w:bCs/>
        </w:rPr>
        <w:t>OFERTA:</w:t>
      </w:r>
    </w:p>
    <w:p w14:paraId="073BF271" w14:textId="77777777" w:rsidR="00AF508E" w:rsidRDefault="00AF508E" w:rsidP="00AF508E">
      <w:pPr>
        <w:pStyle w:val="PargrafodaLista"/>
        <w:numPr>
          <w:ilvl w:val="0"/>
          <w:numId w:val="1"/>
        </w:numPr>
      </w:pPr>
      <w:r>
        <w:t>Possibilidade de trabalhar em todas as especialidades de acordo com o seu perfil pessoal e profissional</w:t>
      </w:r>
    </w:p>
    <w:p w14:paraId="21D09C30" w14:textId="77777777" w:rsidR="00AF508E" w:rsidRDefault="00AF508E" w:rsidP="00AF508E">
      <w:pPr>
        <w:pStyle w:val="PargrafodaLista"/>
        <w:numPr>
          <w:ilvl w:val="0"/>
          <w:numId w:val="1"/>
        </w:numPr>
      </w:pPr>
      <w:r>
        <w:t>Apoio inicial: £1700</w:t>
      </w:r>
    </w:p>
    <w:p w14:paraId="5B04ADAF" w14:textId="77777777" w:rsidR="00AF508E" w:rsidRDefault="00AF508E" w:rsidP="00AF508E">
      <w:pPr>
        <w:pStyle w:val="PargrafodaLista"/>
        <w:numPr>
          <w:ilvl w:val="0"/>
          <w:numId w:val="1"/>
        </w:numPr>
      </w:pPr>
      <w:r>
        <w:t>Salários de acordo com a experiência</w:t>
      </w:r>
    </w:p>
    <w:p w14:paraId="5D880104" w14:textId="77777777" w:rsidR="00AF508E" w:rsidRDefault="00AF508E" w:rsidP="00AF508E">
      <w:pPr>
        <w:pStyle w:val="PargrafodaLista"/>
        <w:numPr>
          <w:ilvl w:val="0"/>
          <w:numId w:val="1"/>
        </w:numPr>
      </w:pPr>
      <w:r>
        <w:t>Curso de preparação OET (se aplicável)</w:t>
      </w:r>
    </w:p>
    <w:p w14:paraId="459BEC9D" w14:textId="77777777" w:rsidR="00AF508E" w:rsidRDefault="00AF508E" w:rsidP="00AF508E">
      <w:pPr>
        <w:pStyle w:val="PargrafodaLista"/>
        <w:numPr>
          <w:ilvl w:val="0"/>
          <w:numId w:val="1"/>
        </w:numPr>
      </w:pPr>
      <w:proofErr w:type="spellStart"/>
      <w:r>
        <w:t>BootCamp</w:t>
      </w:r>
      <w:proofErr w:type="spellEnd"/>
      <w:r>
        <w:t xml:space="preserve"> OET grátis (taxa de sucesso de 83%)</w:t>
      </w:r>
    </w:p>
    <w:p w14:paraId="09D12E09" w14:textId="77777777" w:rsidR="00AF508E" w:rsidRDefault="00AF508E" w:rsidP="00AF508E">
      <w:pPr>
        <w:pStyle w:val="PargrafodaLista"/>
        <w:numPr>
          <w:ilvl w:val="0"/>
          <w:numId w:val="1"/>
        </w:numPr>
      </w:pPr>
      <w:r>
        <w:t>Apoio com o registo no NMC</w:t>
      </w:r>
    </w:p>
    <w:p w14:paraId="38DFD16F" w14:textId="77777777" w:rsidR="00AF508E" w:rsidRDefault="00AF508E" w:rsidP="00AF508E">
      <w:pPr>
        <w:pStyle w:val="PargrafodaLista"/>
        <w:numPr>
          <w:ilvl w:val="0"/>
          <w:numId w:val="1"/>
        </w:numPr>
      </w:pPr>
      <w:r>
        <w:t>Apoio com o alojamento</w:t>
      </w:r>
    </w:p>
    <w:p w14:paraId="7D7251B5" w14:textId="77777777" w:rsidR="00AF508E" w:rsidRDefault="00AF508E" w:rsidP="00AF508E">
      <w:pPr>
        <w:pStyle w:val="PargrafodaLista"/>
        <w:numPr>
          <w:ilvl w:val="0"/>
          <w:numId w:val="1"/>
        </w:numPr>
      </w:pPr>
      <w:r>
        <w:t>Voucher de voo</w:t>
      </w:r>
    </w:p>
    <w:p w14:paraId="25B58A69" w14:textId="77777777" w:rsidR="00AF508E" w:rsidRDefault="00AF508E" w:rsidP="00AF508E">
      <w:r>
        <w:t xml:space="preserve"> </w:t>
      </w:r>
    </w:p>
    <w:p w14:paraId="408BA926" w14:textId="77777777" w:rsidR="00AF508E" w:rsidRDefault="00AF508E" w:rsidP="00AF508E"/>
    <w:p w14:paraId="48E4E9D3" w14:textId="77777777" w:rsidR="00AF508E" w:rsidRPr="00AF508E" w:rsidRDefault="00AF508E" w:rsidP="00AF508E">
      <w:pPr>
        <w:rPr>
          <w:b/>
          <w:bCs/>
        </w:rPr>
      </w:pPr>
      <w:r w:rsidRPr="00AF508E">
        <w:rPr>
          <w:b/>
          <w:bCs/>
        </w:rPr>
        <w:t>O HOSPITAL:</w:t>
      </w:r>
    </w:p>
    <w:p w14:paraId="2852AB60" w14:textId="15052F75" w:rsidR="00AF508E" w:rsidRDefault="00AF508E" w:rsidP="00AF508E">
      <w:r>
        <w:t xml:space="preserve">O </w:t>
      </w:r>
      <w:proofErr w:type="spellStart"/>
      <w:r>
        <w:t>University</w:t>
      </w:r>
      <w:proofErr w:type="spellEnd"/>
      <w:r>
        <w:t xml:space="preserve"> Hospital Southampton NHS Foundation Trust é um dos maiores hospitais do Reino Unido, uma entidade de referência não só pela qualidade do seu serviço, mas também pela sua enormemente reconhecida unidade de trauma. Por ser um Hospital Universitário, a cultura académica tem uma forte presença, sendo o lugar perfeito para quem procura progressão na carreira e o desenvolvimento contínuo das suas competências e conhecimentos. O hospital possui diversos programas de formação para que todos os colaboradores tenham a oportunidade de concretizar os seus objetivos profissionais.</w:t>
      </w:r>
    </w:p>
    <w:p w14:paraId="06855460" w14:textId="77777777" w:rsidR="00AF508E" w:rsidRDefault="00AF508E" w:rsidP="00AF508E">
      <w:r>
        <w:t xml:space="preserve">A cidade de Southampton está em constante atividade e, ao mesmo tempo, possui muitos espaços verdes e paisagens incríveis para desfrutar calmamente nos tempos livres, não muito longe do centro da cidade. Southampton é uma cidade cheia de história. As muralhas medievais da cidade, a Igreja Normanda de São Miguel e o monumento </w:t>
      </w:r>
      <w:proofErr w:type="spellStart"/>
      <w:r>
        <w:lastRenderedPageBreak/>
        <w:t>Mayflower</w:t>
      </w:r>
      <w:proofErr w:type="spellEnd"/>
      <w:r>
        <w:t xml:space="preserve">, são apenas alguns dos marcos que nos remetem à história desta cidade maravilhosa. A Universidade de Southampton, reconhecida a nível internacional, eleva o nome da cidade a todo o mundo, e por isso atrai o investimento estrangeiro e promove o </w:t>
      </w:r>
      <w:proofErr w:type="spellStart"/>
      <w:r>
        <w:t>cresimento</w:t>
      </w:r>
      <w:proofErr w:type="spellEnd"/>
      <w:r>
        <w:t xml:space="preserve"> da zona. Além disso, o comércio, a animação noturna e os teatros garantem que toda a gente que lá vive tem sempre alguma coisa para fazer.</w:t>
      </w:r>
    </w:p>
    <w:p w14:paraId="0F0D4A4E" w14:textId="77777777" w:rsidR="00AF508E" w:rsidRDefault="00AF508E" w:rsidP="00AF508E"/>
    <w:p w14:paraId="0BE85DF1" w14:textId="77777777" w:rsidR="00AF508E" w:rsidRPr="00AF508E" w:rsidRDefault="00AF508E" w:rsidP="00AF508E">
      <w:pPr>
        <w:rPr>
          <w:b/>
          <w:bCs/>
        </w:rPr>
      </w:pPr>
      <w:r w:rsidRPr="00AF508E">
        <w:rPr>
          <w:b/>
          <w:bCs/>
        </w:rPr>
        <w:t>A CIDADE:</w:t>
      </w:r>
    </w:p>
    <w:p w14:paraId="208FAFE0" w14:textId="0C3FC5C0" w:rsidR="00AF508E" w:rsidRDefault="00AF508E" w:rsidP="00AF508E">
      <w:r>
        <w:t xml:space="preserve">Southampton está localizada no sudeste da Inglaterra, tem excelentes estradas de acesso a Londres ou Portsmouth, um grande aeroporto, e não está longe de aeroportos centrais como o </w:t>
      </w:r>
      <w:proofErr w:type="spellStart"/>
      <w:r>
        <w:t>Gatwick</w:t>
      </w:r>
      <w:proofErr w:type="spellEnd"/>
      <w:r>
        <w:t xml:space="preserve"> e o </w:t>
      </w:r>
      <w:proofErr w:type="spellStart"/>
      <w:r>
        <w:t>Heathrow</w:t>
      </w:r>
      <w:proofErr w:type="spellEnd"/>
      <w:r>
        <w:t xml:space="preserve"> de Londres. Em 2018 foi considerada a terceira melhor cidade para se viver e trabalhar no Reino Unido, e em 2017 também foi premiada como a melhor cidade para constituir uma família no Reino Unido. Se procura uma localização à beira-mar com um excelente custo de vida e muitas atividades para fazer em família, Southampton é o local ideal.</w:t>
      </w:r>
    </w:p>
    <w:p w14:paraId="05921AB7" w14:textId="5117884A" w:rsidR="00AF508E" w:rsidRDefault="00AF508E" w:rsidP="00AF508E"/>
    <w:p w14:paraId="08107235" w14:textId="77777777" w:rsidR="00AF508E" w:rsidRDefault="00AF508E" w:rsidP="00AF508E">
      <w:r>
        <w:t xml:space="preserve">Envie-nos o seu CV! </w:t>
      </w:r>
      <w:hyperlink r:id="rId5" w:history="1">
        <w:r w:rsidRPr="004F6515">
          <w:rPr>
            <w:rStyle w:val="Hiperligao"/>
          </w:rPr>
          <w:t>info@vitaeprofessionals.com</w:t>
        </w:r>
      </w:hyperlink>
    </w:p>
    <w:p w14:paraId="79FA1BFD" w14:textId="77777777" w:rsidR="00AF508E" w:rsidRDefault="00AF508E" w:rsidP="00AF508E"/>
    <w:p w14:paraId="0B10B6B8" w14:textId="77777777" w:rsidR="00AF508E" w:rsidRPr="00F46A9A" w:rsidRDefault="00AF508E" w:rsidP="00AF508E">
      <w:pPr>
        <w:rPr>
          <w:b/>
          <w:bCs/>
        </w:rPr>
      </w:pPr>
      <w:bookmarkStart w:id="0" w:name="_Hlk62731220"/>
      <w:r w:rsidRPr="00F46A9A">
        <w:rPr>
          <w:b/>
          <w:bCs/>
        </w:rPr>
        <w:t>Conheça todas as nossas oportunidades de emprego para Enfermeiros aqui:</w:t>
      </w:r>
    </w:p>
    <w:p w14:paraId="1B3E636C" w14:textId="77777777" w:rsidR="00AF508E" w:rsidRPr="00F46A9A" w:rsidRDefault="00AF508E" w:rsidP="00AF508E">
      <w:pPr>
        <w:rPr>
          <w:b/>
          <w:bCs/>
        </w:rPr>
      </w:pPr>
      <w:hyperlink r:id="rId6" w:history="1">
        <w:r w:rsidRPr="00F46A9A">
          <w:rPr>
            <w:rStyle w:val="Hiperligao"/>
            <w:b/>
            <w:bCs/>
          </w:rPr>
          <w:t>https://www.vitaeprofessionals.com/pt/ofertas</w:t>
        </w:r>
      </w:hyperlink>
      <w:bookmarkEnd w:id="0"/>
    </w:p>
    <w:p w14:paraId="0ED4665D" w14:textId="77777777" w:rsidR="00AF508E" w:rsidRDefault="00AF508E" w:rsidP="00AF508E"/>
    <w:sectPr w:rsidR="00AF50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6331B"/>
    <w:multiLevelType w:val="hybridMultilevel"/>
    <w:tmpl w:val="8FE278F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8E"/>
    <w:rsid w:val="001F3C79"/>
    <w:rsid w:val="00AB03FE"/>
    <w:rsid w:val="00AF50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B207"/>
  <w15:chartTrackingRefBased/>
  <w15:docId w15:val="{B71BF611-89C2-4FC5-A1B0-2053A815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FE"/>
    <w:pPr>
      <w:spacing w:line="360" w:lineRule="auto"/>
      <w:jc w:val="both"/>
    </w:pPr>
    <w:rPr>
      <w:rFonts w:ascii="Times New Roman" w:hAnsi="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F508E"/>
    <w:pPr>
      <w:ind w:left="720"/>
      <w:contextualSpacing/>
    </w:pPr>
  </w:style>
  <w:style w:type="character" w:styleId="Hiperligao">
    <w:name w:val="Hyperlink"/>
    <w:basedOn w:val="Tipodeletrapredefinidodopargrafo"/>
    <w:uiPriority w:val="99"/>
    <w:unhideWhenUsed/>
    <w:rsid w:val="00AF50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33516">
      <w:bodyDiv w:val="1"/>
      <w:marLeft w:val="0"/>
      <w:marRight w:val="0"/>
      <w:marTop w:val="0"/>
      <w:marBottom w:val="0"/>
      <w:divBdr>
        <w:top w:val="none" w:sz="0" w:space="0" w:color="auto"/>
        <w:left w:val="none" w:sz="0" w:space="0" w:color="auto"/>
        <w:bottom w:val="none" w:sz="0" w:space="0" w:color="auto"/>
        <w:right w:val="none" w:sz="0" w:space="0" w:color="auto"/>
      </w:divBdr>
    </w:div>
    <w:div w:id="186555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taeprofessionals.com/pt/ofertas" TargetMode="External"/><Relationship Id="rId5" Type="http://schemas.openxmlformats.org/officeDocument/2006/relationships/hyperlink" Target="mailto:info@vitaeprofessional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2366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Coelho Amaral</dc:creator>
  <cp:keywords/>
  <dc:description/>
  <cp:lastModifiedBy>Bárbara Coelho Amaral</cp:lastModifiedBy>
  <cp:revision>1</cp:revision>
  <dcterms:created xsi:type="dcterms:W3CDTF">2021-01-28T13:01:00Z</dcterms:created>
  <dcterms:modified xsi:type="dcterms:W3CDTF">2021-01-28T13:04:00Z</dcterms:modified>
</cp:coreProperties>
</file>