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48215" w14:textId="236DDDE7" w:rsidR="001F3C79" w:rsidRDefault="009615CF">
      <w:r w:rsidRPr="009615CF">
        <w:t xml:space="preserve">A Vitae </w:t>
      </w:r>
      <w:proofErr w:type="spellStart"/>
      <w:r w:rsidRPr="009615CF">
        <w:t>Professionals</w:t>
      </w:r>
      <w:proofErr w:type="spellEnd"/>
      <w:r w:rsidRPr="009615CF">
        <w:t xml:space="preserve">®, maior empresa de recrutamento Portuguesa em saúde (com mais de 3000 candidatos colocados em 7 anos) está a recrutar Enfermeiros para trabalhar no </w:t>
      </w:r>
      <w:proofErr w:type="spellStart"/>
      <w:r w:rsidRPr="009615CF">
        <w:rPr>
          <w:b/>
          <w:bCs/>
        </w:rPr>
        <w:t>University</w:t>
      </w:r>
      <w:proofErr w:type="spellEnd"/>
      <w:r w:rsidRPr="009615CF">
        <w:rPr>
          <w:b/>
          <w:bCs/>
        </w:rPr>
        <w:t xml:space="preserve"> Hospital Southampton NHS Foundation Trust</w:t>
      </w:r>
      <w:r w:rsidRPr="009615CF">
        <w:t>.</w:t>
      </w:r>
    </w:p>
    <w:p w14:paraId="48E6B19F" w14:textId="77777777" w:rsidR="009615CF" w:rsidRDefault="009615CF"/>
    <w:p w14:paraId="578C1F47" w14:textId="77777777" w:rsidR="009615CF" w:rsidRPr="009615CF" w:rsidRDefault="009615CF" w:rsidP="009615CF">
      <w:pPr>
        <w:rPr>
          <w:b/>
          <w:bCs/>
        </w:rPr>
      </w:pPr>
      <w:r w:rsidRPr="009615CF">
        <w:rPr>
          <w:b/>
          <w:bCs/>
        </w:rPr>
        <w:t>O HOSPITAL:</w:t>
      </w:r>
    </w:p>
    <w:p w14:paraId="3598C79A" w14:textId="77777777" w:rsidR="009615CF" w:rsidRDefault="009615CF" w:rsidP="009615CF">
      <w:r>
        <w:t xml:space="preserve">O </w:t>
      </w:r>
      <w:proofErr w:type="spellStart"/>
      <w:r>
        <w:t>University</w:t>
      </w:r>
      <w:proofErr w:type="spellEnd"/>
      <w:r>
        <w:t xml:space="preserve"> Hospital Southampton NHS Foundation Trust é um dos maiores hospitais no Reino Unido. Apresenta-se como uma instituição de referência não só pela sua qualidade de serviço (CQC rate de </w:t>
      </w:r>
      <w:proofErr w:type="spellStart"/>
      <w:r>
        <w:t>Good</w:t>
      </w:r>
      <w:proofErr w:type="spellEnd"/>
      <w:r>
        <w:t>), como também pela sua conhecida unidade de trauma.</w:t>
      </w:r>
    </w:p>
    <w:p w14:paraId="412E2C7F" w14:textId="77777777" w:rsidR="009615CF" w:rsidRDefault="009615CF" w:rsidP="009615CF">
      <w:r>
        <w:t>Sendo um Hospital Universitário, a cultura académica está bastante presente, sendo o local ideal para quem procura não só progressão na carreira, mas também o desenvolvimento constante das duas competências e conhecimentos. Para tal, este hospital dispõe de inúmeros programas de formação e treino para que todos os seus colaboradores tenham a oportunidade de alcançar as suas ambições.</w:t>
      </w:r>
    </w:p>
    <w:p w14:paraId="63E8DFFC" w14:textId="77777777" w:rsidR="009615CF" w:rsidRDefault="009615CF"/>
    <w:p w14:paraId="79EAC77E" w14:textId="77777777" w:rsidR="009615CF" w:rsidRPr="009615CF" w:rsidRDefault="009615CF" w:rsidP="009615CF">
      <w:pPr>
        <w:rPr>
          <w:b/>
          <w:bCs/>
        </w:rPr>
      </w:pPr>
      <w:r w:rsidRPr="009615CF">
        <w:rPr>
          <w:b/>
          <w:bCs/>
        </w:rPr>
        <w:t>REQUISITOS:</w:t>
      </w:r>
    </w:p>
    <w:p w14:paraId="3EF431B2" w14:textId="77777777" w:rsidR="009615CF" w:rsidRDefault="009615CF" w:rsidP="009615CF">
      <w:pPr>
        <w:pStyle w:val="PargrafodaLista"/>
        <w:numPr>
          <w:ilvl w:val="0"/>
          <w:numId w:val="1"/>
        </w:numPr>
      </w:pPr>
      <w:r>
        <w:t>Bom nível de inglês (B2 ou Superior);</w:t>
      </w:r>
    </w:p>
    <w:p w14:paraId="39235C7F" w14:textId="77777777" w:rsidR="009615CF" w:rsidRDefault="009615CF" w:rsidP="009615CF">
      <w:pPr>
        <w:pStyle w:val="PargrafodaLista"/>
        <w:numPr>
          <w:ilvl w:val="0"/>
          <w:numId w:val="1"/>
        </w:numPr>
      </w:pPr>
      <w:r>
        <w:t>Disponibilidade para curso intensivo de preparação para exame OET;</w:t>
      </w:r>
    </w:p>
    <w:p w14:paraId="1CA03E05" w14:textId="77777777" w:rsidR="009615CF" w:rsidRDefault="009615CF" w:rsidP="009615CF">
      <w:pPr>
        <w:pStyle w:val="PargrafodaLista"/>
        <w:numPr>
          <w:ilvl w:val="0"/>
          <w:numId w:val="1"/>
        </w:numPr>
      </w:pPr>
      <w:r>
        <w:t>Registo no NMC ou possibilidade de registo;</w:t>
      </w:r>
    </w:p>
    <w:p w14:paraId="0364FB7F" w14:textId="1F4FAE9D" w:rsidR="009615CF" w:rsidRDefault="009615CF" w:rsidP="009615CF">
      <w:pPr>
        <w:pStyle w:val="PargrafodaLista"/>
        <w:numPr>
          <w:ilvl w:val="0"/>
          <w:numId w:val="1"/>
        </w:numPr>
      </w:pPr>
      <w:r>
        <w:t>Experiência valorizada, mas não obrigatória.</w:t>
      </w:r>
    </w:p>
    <w:p w14:paraId="4EEA8D22" w14:textId="77777777" w:rsidR="009615CF" w:rsidRDefault="009615CF" w:rsidP="009615CF"/>
    <w:p w14:paraId="6CB64F76" w14:textId="53F6C632" w:rsidR="009615CF" w:rsidRPr="009615CF" w:rsidRDefault="009615CF" w:rsidP="009615CF">
      <w:pPr>
        <w:rPr>
          <w:b/>
          <w:bCs/>
        </w:rPr>
      </w:pPr>
      <w:r w:rsidRPr="009615CF">
        <w:rPr>
          <w:b/>
          <w:bCs/>
        </w:rPr>
        <w:t>OFERTA:</w:t>
      </w:r>
    </w:p>
    <w:p w14:paraId="29134EAA" w14:textId="77777777" w:rsidR="009615CF" w:rsidRPr="009615CF" w:rsidRDefault="009615CF" w:rsidP="009615CF">
      <w:pPr>
        <w:rPr>
          <w:b/>
          <w:bCs/>
        </w:rPr>
      </w:pPr>
      <w:r w:rsidRPr="009615CF">
        <w:rPr>
          <w:b/>
          <w:bCs/>
        </w:rPr>
        <w:t>Enfermeiros com Registo no NMC:</w:t>
      </w:r>
    </w:p>
    <w:p w14:paraId="64BD9FB4" w14:textId="77777777" w:rsidR="009615CF" w:rsidRDefault="009615CF" w:rsidP="009615CF">
      <w:pPr>
        <w:pStyle w:val="PargrafodaLista"/>
        <w:numPr>
          <w:ilvl w:val="0"/>
          <w:numId w:val="2"/>
        </w:numPr>
      </w:pPr>
      <w:r>
        <w:t>Salário de acordo com experiência;</w:t>
      </w:r>
    </w:p>
    <w:p w14:paraId="59A4B553" w14:textId="77777777" w:rsidR="009615CF" w:rsidRDefault="009615CF" w:rsidP="009615CF">
      <w:pPr>
        <w:pStyle w:val="PargrafodaLista"/>
        <w:numPr>
          <w:ilvl w:val="0"/>
          <w:numId w:val="2"/>
        </w:numPr>
      </w:pPr>
      <w:proofErr w:type="spellStart"/>
      <w:r>
        <w:t>Support</w:t>
      </w:r>
      <w:proofErr w:type="spellEnd"/>
      <w:r>
        <w:t xml:space="preserve"> package até 1700€;</w:t>
      </w:r>
    </w:p>
    <w:p w14:paraId="1ECD1170" w14:textId="77777777" w:rsidR="009615CF" w:rsidRDefault="009615CF" w:rsidP="009615CF">
      <w:pPr>
        <w:pStyle w:val="PargrafodaLista"/>
        <w:numPr>
          <w:ilvl w:val="0"/>
          <w:numId w:val="2"/>
        </w:numPr>
      </w:pPr>
      <w:r>
        <w:t>Possibilidade de turnos extra;</w:t>
      </w:r>
    </w:p>
    <w:p w14:paraId="609C305C" w14:textId="2CD85B02" w:rsidR="009615CF" w:rsidRDefault="009615CF" w:rsidP="009615CF">
      <w:pPr>
        <w:pStyle w:val="PargrafodaLista"/>
        <w:numPr>
          <w:ilvl w:val="0"/>
          <w:numId w:val="2"/>
        </w:numPr>
      </w:pPr>
      <w:r>
        <w:t>Voucher de Voo.</w:t>
      </w:r>
    </w:p>
    <w:p w14:paraId="032838F1" w14:textId="391D2787" w:rsidR="000E554A" w:rsidRDefault="000E554A" w:rsidP="000E554A">
      <w:pPr>
        <w:pStyle w:val="PargrafodaLista"/>
      </w:pPr>
    </w:p>
    <w:p w14:paraId="2E8245CE" w14:textId="77777777" w:rsidR="000E554A" w:rsidRDefault="000E554A" w:rsidP="000E554A">
      <w:pPr>
        <w:pStyle w:val="PargrafodaLista"/>
      </w:pPr>
    </w:p>
    <w:p w14:paraId="38400211" w14:textId="6D863CC3" w:rsidR="009615CF" w:rsidRPr="009615CF" w:rsidRDefault="009615CF" w:rsidP="009615CF">
      <w:pPr>
        <w:rPr>
          <w:b/>
          <w:bCs/>
        </w:rPr>
      </w:pPr>
      <w:r w:rsidRPr="009615CF">
        <w:rPr>
          <w:b/>
          <w:bCs/>
        </w:rPr>
        <w:lastRenderedPageBreak/>
        <w:t>Enfermeiros sem Registo no NMC:</w:t>
      </w:r>
    </w:p>
    <w:p w14:paraId="2DF4FDA0" w14:textId="51D5EE27" w:rsidR="009615CF" w:rsidRPr="009615CF" w:rsidRDefault="009615CF" w:rsidP="009615CF">
      <w:pPr>
        <w:rPr>
          <w:b/>
          <w:bCs/>
        </w:rPr>
      </w:pPr>
      <w:r w:rsidRPr="009615CF">
        <w:rPr>
          <w:b/>
          <w:bCs/>
        </w:rPr>
        <w:t>Possibilidade de iniciar como:</w:t>
      </w:r>
    </w:p>
    <w:p w14:paraId="22704ACA" w14:textId="171E2038" w:rsidR="009615CF" w:rsidRPr="009615CF" w:rsidRDefault="009615CF" w:rsidP="009615CF">
      <w:pPr>
        <w:rPr>
          <w:b/>
          <w:bCs/>
        </w:rPr>
      </w:pPr>
      <w:r w:rsidRPr="009615CF">
        <w:rPr>
          <w:b/>
          <w:bCs/>
        </w:rPr>
        <w:t>Band4:</w:t>
      </w:r>
    </w:p>
    <w:p w14:paraId="48F1E8CC" w14:textId="77777777" w:rsidR="009615CF" w:rsidRDefault="009615CF" w:rsidP="009615CF">
      <w:pPr>
        <w:pStyle w:val="PargrafodaLista"/>
        <w:numPr>
          <w:ilvl w:val="0"/>
          <w:numId w:val="3"/>
        </w:numPr>
      </w:pPr>
      <w:r>
        <w:t>Oferta de Formação OET (120h);</w:t>
      </w:r>
    </w:p>
    <w:p w14:paraId="037CA38B" w14:textId="1FC89844" w:rsidR="009615CF" w:rsidRDefault="009615CF" w:rsidP="009615CF">
      <w:pPr>
        <w:pStyle w:val="PargrafodaLista"/>
        <w:numPr>
          <w:ilvl w:val="0"/>
          <w:numId w:val="3"/>
        </w:numPr>
      </w:pPr>
      <w:r>
        <w:t>15h de Formação semanais (7.5h em tempo de serviço pagos pelo hospital);</w:t>
      </w:r>
    </w:p>
    <w:p w14:paraId="74130BE2" w14:textId="537CC6A0" w:rsidR="009615CF" w:rsidRDefault="009615CF" w:rsidP="009615CF">
      <w:pPr>
        <w:pStyle w:val="PargrafodaLista"/>
        <w:numPr>
          <w:ilvl w:val="0"/>
          <w:numId w:val="3"/>
        </w:numPr>
      </w:pPr>
      <w:proofErr w:type="spellStart"/>
      <w:r>
        <w:t>Support</w:t>
      </w:r>
      <w:proofErr w:type="spellEnd"/>
      <w:r>
        <w:t xml:space="preserve"> Package até 1700€.</w:t>
      </w:r>
    </w:p>
    <w:p w14:paraId="25423F1A" w14:textId="6D9E1297" w:rsidR="009615CF" w:rsidRPr="009615CF" w:rsidRDefault="009615CF" w:rsidP="009615CF">
      <w:pPr>
        <w:rPr>
          <w:b/>
          <w:bCs/>
        </w:rPr>
      </w:pPr>
      <w:r w:rsidRPr="009615CF">
        <w:rPr>
          <w:b/>
          <w:bCs/>
        </w:rPr>
        <w:t>Band5:</w:t>
      </w:r>
    </w:p>
    <w:p w14:paraId="797B9804" w14:textId="77777777" w:rsidR="009615CF" w:rsidRPr="009615CF" w:rsidRDefault="009615CF" w:rsidP="009615CF">
      <w:pPr>
        <w:pStyle w:val="PargrafodaLista"/>
        <w:numPr>
          <w:ilvl w:val="0"/>
          <w:numId w:val="4"/>
        </w:numPr>
      </w:pPr>
      <w:r w:rsidRPr="009615CF">
        <w:t>Oferta de formação OET online;</w:t>
      </w:r>
    </w:p>
    <w:p w14:paraId="1583CDE9" w14:textId="77777777" w:rsidR="009615CF" w:rsidRPr="009615CF" w:rsidRDefault="009615CF" w:rsidP="009615CF">
      <w:pPr>
        <w:pStyle w:val="PargrafodaLista"/>
        <w:numPr>
          <w:ilvl w:val="0"/>
          <w:numId w:val="4"/>
        </w:numPr>
      </w:pPr>
      <w:r w:rsidRPr="009615CF">
        <w:t xml:space="preserve">Oferta de Academia OET presencial em Portugal + realização </w:t>
      </w:r>
      <w:proofErr w:type="gramStart"/>
      <w:r w:rsidRPr="009615CF">
        <w:t xml:space="preserve">de  </w:t>
      </w:r>
      <w:proofErr w:type="spellStart"/>
      <w:r w:rsidRPr="009615CF">
        <w:t>Mock</w:t>
      </w:r>
      <w:proofErr w:type="spellEnd"/>
      <w:proofErr w:type="gramEnd"/>
      <w:r w:rsidRPr="009615CF">
        <w:t xml:space="preserve"> </w:t>
      </w:r>
      <w:proofErr w:type="spellStart"/>
      <w:r w:rsidRPr="009615CF">
        <w:t>exams</w:t>
      </w:r>
      <w:proofErr w:type="spellEnd"/>
      <w:r w:rsidRPr="009615CF">
        <w:t>;</w:t>
      </w:r>
    </w:p>
    <w:p w14:paraId="7C7F323E" w14:textId="77777777" w:rsidR="009615CF" w:rsidRPr="009615CF" w:rsidRDefault="009615CF" w:rsidP="009615CF">
      <w:pPr>
        <w:pStyle w:val="PargrafodaLista"/>
        <w:numPr>
          <w:ilvl w:val="0"/>
          <w:numId w:val="4"/>
        </w:numPr>
      </w:pPr>
      <w:r w:rsidRPr="009615CF">
        <w:t>Oferta de Acomodação (durante o período de formação presencial);</w:t>
      </w:r>
    </w:p>
    <w:p w14:paraId="74DCC003" w14:textId="40FCD952" w:rsidR="009615CF" w:rsidRDefault="009615CF" w:rsidP="009615CF">
      <w:pPr>
        <w:pStyle w:val="PargrafodaLista"/>
        <w:numPr>
          <w:ilvl w:val="0"/>
          <w:numId w:val="4"/>
        </w:numPr>
      </w:pPr>
      <w:proofErr w:type="spellStart"/>
      <w:r w:rsidRPr="009615CF">
        <w:t>Support</w:t>
      </w:r>
      <w:proofErr w:type="spellEnd"/>
      <w:r w:rsidRPr="009615CF">
        <w:t xml:space="preserve"> Package até 1700€.</w:t>
      </w:r>
    </w:p>
    <w:p w14:paraId="1805C36A" w14:textId="77777777" w:rsidR="009615CF" w:rsidRDefault="009615CF" w:rsidP="009615CF"/>
    <w:p w14:paraId="23E6ECBA" w14:textId="77777777" w:rsidR="009615CF" w:rsidRPr="009615CF" w:rsidRDefault="009615CF" w:rsidP="009615CF">
      <w:pPr>
        <w:rPr>
          <w:b/>
          <w:bCs/>
        </w:rPr>
      </w:pPr>
      <w:r w:rsidRPr="009615CF">
        <w:rPr>
          <w:b/>
          <w:bCs/>
        </w:rPr>
        <w:t>A CIDADE:</w:t>
      </w:r>
    </w:p>
    <w:p w14:paraId="652F8797" w14:textId="77777777" w:rsidR="009615CF" w:rsidRDefault="009615CF" w:rsidP="009615CF">
      <w:r>
        <w:t xml:space="preserve">A Cidade de Southampton tem o sabor de uma cidade à beira-mar, mas não se engane ao pensar que é um lugar preso na história. É uma cidade grande, com atividade constante e diversos espaços verdes, tornando-se o local ideal para quem gosta de disfrutar de paisagens fantásticas e espaços relaxantes sem estar muito distante do centro da cidade. Southampton está repleto de história, sendo fácil esbarrar-se com elementos referentes a diversos períodos da história Britânica. As muralhas medievais da cidade, a Igreja de São Miguel da era normanda e o monumento </w:t>
      </w:r>
      <w:proofErr w:type="spellStart"/>
      <w:r>
        <w:t>Mayflower</w:t>
      </w:r>
      <w:proofErr w:type="spellEnd"/>
      <w:r>
        <w:t>, são só alguns dos marcos que nos transportam para o passado desta magnifica cidade.</w:t>
      </w:r>
    </w:p>
    <w:p w14:paraId="004160EC" w14:textId="181E805F" w:rsidR="009615CF" w:rsidRDefault="009615CF" w:rsidP="009615CF">
      <w:r>
        <w:t>A universidade de Southampton, reconhecida a nível internacional, transporta o nome da cidade um pouco por todo o mundo, atrai investimento externo e promove o crescimento interno. Comércio, espaços de entretenimento noturno, teatros, enfim: seja para disfrutar de uma bebida com os amigos ou assistir a um espetáculo na companhia da família, as ofertas são várias.</w:t>
      </w:r>
    </w:p>
    <w:p w14:paraId="3523FEE6" w14:textId="573EA75F" w:rsidR="009615CF" w:rsidRDefault="009615CF" w:rsidP="009615CF">
      <w:r>
        <w:t xml:space="preserve">No que toca à sua localização, Southampton fica no sudoeste de Inglaterra e conta com ótimos acessos rodoviários para zonas centrais como Londres ou Portsmouth. Dispõe de aeroporto próprio e fica também próxima de outros aeroportos mais centrais como o London </w:t>
      </w:r>
      <w:proofErr w:type="spellStart"/>
      <w:r>
        <w:t>Gatwick</w:t>
      </w:r>
      <w:proofErr w:type="spellEnd"/>
      <w:r>
        <w:t xml:space="preserve"> </w:t>
      </w:r>
      <w:proofErr w:type="spellStart"/>
      <w:r>
        <w:t>Airport</w:t>
      </w:r>
      <w:proofErr w:type="spellEnd"/>
      <w:r>
        <w:t xml:space="preserve"> e o London </w:t>
      </w:r>
      <w:proofErr w:type="spellStart"/>
      <w:r>
        <w:t>Heathrow</w:t>
      </w:r>
      <w:proofErr w:type="spellEnd"/>
      <w:r>
        <w:t xml:space="preserve"> </w:t>
      </w:r>
      <w:proofErr w:type="spellStart"/>
      <w:r>
        <w:t>Airport</w:t>
      </w:r>
      <w:proofErr w:type="spellEnd"/>
      <w:r>
        <w:t xml:space="preserve">. Em 2018 foi considera a terceira </w:t>
      </w:r>
      <w:r>
        <w:lastRenderedPageBreak/>
        <w:t>melhor cidade para viver e trabalhar no Reino Unido e em 2017 foi também distinguida como a melhor cidade do Reino Unido para criar família.</w:t>
      </w:r>
    </w:p>
    <w:p w14:paraId="19A7D4E9" w14:textId="77777777" w:rsidR="00F46A9A" w:rsidRDefault="00F46A9A" w:rsidP="009615CF"/>
    <w:p w14:paraId="41C68ED9" w14:textId="00F65BBD" w:rsidR="00F46A9A" w:rsidRDefault="00F46A9A" w:rsidP="00F46A9A">
      <w:r>
        <w:t xml:space="preserve">Envie-nos o seu CV! </w:t>
      </w:r>
      <w:hyperlink r:id="rId6" w:history="1">
        <w:r w:rsidRPr="004F6515">
          <w:rPr>
            <w:rStyle w:val="Hiperligao"/>
          </w:rPr>
          <w:t>info@vitaeprofessionals.com</w:t>
        </w:r>
      </w:hyperlink>
    </w:p>
    <w:p w14:paraId="062A1A3C" w14:textId="77777777" w:rsidR="004E0C7B" w:rsidRDefault="004E0C7B" w:rsidP="00F46A9A"/>
    <w:p w14:paraId="073F7A2A" w14:textId="463AC400" w:rsidR="00F46A9A" w:rsidRPr="00F46A9A" w:rsidRDefault="00F46A9A" w:rsidP="00F46A9A">
      <w:pPr>
        <w:rPr>
          <w:b/>
          <w:bCs/>
        </w:rPr>
      </w:pPr>
      <w:bookmarkStart w:id="0" w:name="_Hlk62731220"/>
      <w:r w:rsidRPr="00F46A9A">
        <w:rPr>
          <w:b/>
          <w:bCs/>
        </w:rPr>
        <w:t>Conheça todas as nossas oportunidades de emprego para Enfermeiros aqui:</w:t>
      </w:r>
    </w:p>
    <w:p w14:paraId="6563DBFD" w14:textId="550CCBE9" w:rsidR="00F46A9A" w:rsidRPr="00F46A9A" w:rsidRDefault="004E0C7B" w:rsidP="00F46A9A">
      <w:pPr>
        <w:rPr>
          <w:b/>
          <w:bCs/>
        </w:rPr>
      </w:pPr>
      <w:hyperlink r:id="rId7" w:history="1">
        <w:r w:rsidR="00F46A9A" w:rsidRPr="00F46A9A">
          <w:rPr>
            <w:rStyle w:val="Hiperligao"/>
            <w:b/>
            <w:bCs/>
          </w:rPr>
          <w:t>https://www.vitaeprofessionals.com/pt/ofertas</w:t>
        </w:r>
      </w:hyperlink>
      <w:bookmarkEnd w:id="0"/>
    </w:p>
    <w:sectPr w:rsidR="00F46A9A" w:rsidRPr="00F46A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1D5021"/>
    <w:multiLevelType w:val="hybridMultilevel"/>
    <w:tmpl w:val="9C1209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B73CA"/>
    <w:multiLevelType w:val="hybridMultilevel"/>
    <w:tmpl w:val="A852FB7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444CC"/>
    <w:multiLevelType w:val="hybridMultilevel"/>
    <w:tmpl w:val="11727E7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556ED"/>
    <w:multiLevelType w:val="hybridMultilevel"/>
    <w:tmpl w:val="275443E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5CF"/>
    <w:rsid w:val="000E554A"/>
    <w:rsid w:val="001F3C79"/>
    <w:rsid w:val="004E0C7B"/>
    <w:rsid w:val="009615CF"/>
    <w:rsid w:val="00AB03FE"/>
    <w:rsid w:val="00F4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C7E04"/>
  <w15:chartTrackingRefBased/>
  <w15:docId w15:val="{B2DA61F6-7A92-421E-A51E-77E80B81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3FE"/>
    <w:pPr>
      <w:spacing w:line="360" w:lineRule="auto"/>
      <w:jc w:val="both"/>
    </w:pPr>
    <w:rPr>
      <w:rFonts w:ascii="Times New Roman" w:hAnsi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15CF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F46A9A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F46A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vitaeprofessionals.com/pt/oferta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vitaeprofessional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E5A93-729C-416D-BDE4-8069F8A5B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536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Bárbara Coelho Amaral</dc:creator>
  <cp:keywords/>
  <dc:description/>
  <cp:lastModifiedBy>Bárbara Coelho Amaral</cp:lastModifiedBy>
  <cp:revision>3</cp:revision>
  <dcterms:created xsi:type="dcterms:W3CDTF">2021-01-28T12:07:00Z</dcterms:created>
  <dcterms:modified xsi:type="dcterms:W3CDTF">2021-01-28T13:00:00Z</dcterms:modified>
</cp:coreProperties>
</file>